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706B88C6"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116D0D">
              <w:rPr>
                <w:rFonts w:cs="Arial"/>
                <w:bCs/>
                <w:noProof/>
                <w:sz w:val="20"/>
              </w:rPr>
              <w:t>2026-45-66</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1CECF35A"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116D0D">
              <w:rPr>
                <w:rFonts w:cs="Arial"/>
                <w:bCs/>
                <w:noProof/>
                <w:sz w:val="20"/>
              </w:rPr>
              <w:t>Beweissicherungsleistungen Kaltenweide und Friedensallee in Elmshorn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7838298">
    <w:abstractNumId w:val="1"/>
  </w:num>
  <w:num w:numId="2" w16cid:durableId="1102645738">
    <w:abstractNumId w:val="3"/>
  </w:num>
  <w:num w:numId="3" w16cid:durableId="1657756280">
    <w:abstractNumId w:val="0"/>
  </w:num>
  <w:num w:numId="4" w16cid:durableId="1015887975">
    <w:abstractNumId w:val="2"/>
  </w:num>
  <w:num w:numId="5" w16cid:durableId="11801992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16D0D"/>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0379"/>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A0BA6"/>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398</Words>
  <Characters>2512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von Appen, Nathalie</cp:lastModifiedBy>
  <cp:revision>15</cp:revision>
  <cp:lastPrinted>2019-03-14T08:12:00Z</cp:lastPrinted>
  <dcterms:created xsi:type="dcterms:W3CDTF">2019-03-13T13:01:00Z</dcterms:created>
  <dcterms:modified xsi:type="dcterms:W3CDTF">2026-09-14T12:47:00Z</dcterms:modified>
</cp:coreProperties>
</file>